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Управління освіти і науки Сумської міської ради</w:t>
      </w:r>
    </w:p>
    <w:p w14:paraId="4D86A26D" w14:textId="77777777" w:rsidR="00D83EF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C1915D2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796704F5" w14:textId="6E00D1A3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</w:t>
      </w:r>
      <w:r w:rsidR="000D0B75" w:rsidRPr="00566691">
        <w:rPr>
          <w:rFonts w:ascii="Times New Roman" w:hAnsi="Times New Roman" w:cs="Times New Roman"/>
          <w:b/>
          <w:sz w:val="24"/>
          <w:szCs w:val="24"/>
          <w:lang w:val="uk-UA"/>
        </w:rPr>
        <w:t>якісних характеристик закупівлі</w:t>
      </w: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0362BE3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566691" w:rsidRDefault="00D83EF3" w:rsidP="00664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Управління освіти і науки Сумської міської ради</w:t>
      </w:r>
      <w:r w:rsidR="00A40F88"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C61E3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(далі – </w:t>
      </w:r>
      <w:r w:rsidR="002C61E3" w:rsidRPr="00566691">
        <w:rPr>
          <w:rFonts w:ascii="Times New Roman" w:hAnsi="Times New Roman" w:cs="Times New Roman"/>
          <w:bCs/>
          <w:color w:val="00000A"/>
          <w:sz w:val="24"/>
          <w:szCs w:val="24"/>
          <w:lang w:val="uk-UA"/>
        </w:rPr>
        <w:t>Замовник</w:t>
      </w:r>
      <w:r w:rsidR="00664516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>).</w:t>
      </w:r>
    </w:p>
    <w:p w14:paraId="6E2DEA87" w14:textId="216917EB" w:rsidR="00332A38" w:rsidRDefault="002C61E3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="00C67932"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2032" w:rsidRPr="0031203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Молоко коров'яче пастеризоване, 2,5%, плівка поліетиленова, ДСТУ 2661, 900-1000г, код ДК 021:2015 </w:t>
      </w:r>
      <w:r w:rsidR="00312032" w:rsidRPr="00312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15510000-6: «Молоко та вершки»</w:t>
      </w:r>
      <w:r w:rsidR="00332A38" w:rsidRPr="0056669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541D0C45" w14:textId="3FC25C81" w:rsidR="002B253E" w:rsidRPr="00CE3ABB" w:rsidRDefault="002B253E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Ідентифікатор закупівлі: </w:t>
      </w:r>
      <w:r w:rsidR="00312032" w:rsidRPr="003120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bookmarkStart w:id="0" w:name="_GoBack"/>
      <w:r w:rsidR="00312032" w:rsidRPr="00312032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r w:rsidR="00312032" w:rsidRPr="003120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-2026-06-24-011174-</w:t>
      </w:r>
      <w:r w:rsidR="00312032" w:rsidRPr="00312032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bookmarkEnd w:id="0"/>
    </w:p>
    <w:p w14:paraId="0610DFCD" w14:textId="77777777" w:rsidR="002B253E" w:rsidRPr="00566691" w:rsidRDefault="002B253E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8244B04" w14:textId="300E7324" w:rsidR="002B253E" w:rsidRDefault="00FC29BE" w:rsidP="00566691">
      <w:pPr>
        <w:pStyle w:val="ab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sz w:val="24"/>
          <w:szCs w:val="24"/>
          <w:lang w:val="uk-UA"/>
        </w:rPr>
        <w:t>Обсяг закупівлі</w:t>
      </w:r>
      <w:r w:rsidR="002B25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обсяги обґрунтовуються відповідно 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>планової потреби 202</w:t>
      </w:r>
      <w:r w:rsidR="000675BA"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року</w:t>
      </w:r>
      <w:r w:rsidR="002B253E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</w:p>
    <w:p w14:paraId="1B30D263" w14:textId="7BB4ECBE" w:rsidR="00103D90" w:rsidRDefault="002B253E" w:rsidP="002B253E">
      <w:pPr>
        <w:tabs>
          <w:tab w:val="left" w:pos="292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2B253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12032" w:rsidRPr="00312032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Молоко коров'яче пастеризоване, 2,5%, плівка поліетиленова, ДСТУ 2661, 900-1000г </w:t>
      </w:r>
      <w:r w:rsidR="00103D90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– </w:t>
      </w:r>
      <w:r w:rsidR="000675B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160</w:t>
      </w:r>
      <w:r w:rsidR="004156A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0</w:t>
      </w:r>
      <w:r w:rsidR="00103D90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кг.</w:t>
      </w:r>
    </w:p>
    <w:p w14:paraId="045CDCD5" w14:textId="77777777" w:rsidR="00E0593F" w:rsidRDefault="00E0593F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14:paraId="2620CCDA" w14:textId="6014430B" w:rsidR="002B253E" w:rsidRPr="002B253E" w:rsidRDefault="002B253E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B253E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Технічні та якісні характеристики предмета закупівлі:</w:t>
      </w:r>
    </w:p>
    <w:p w14:paraId="65F517C0" w14:textId="0854763E" w:rsidR="00DF7A3E" w:rsidRDefault="00CA1433" w:rsidP="002B253E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uk-UA"/>
        </w:rPr>
      </w:pPr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ДСТУ 2661:2010 Молоко </w:t>
      </w:r>
      <w:proofErr w:type="spellStart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коров`яче</w:t>
      </w:r>
      <w:proofErr w:type="spellEnd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 </w:t>
      </w:r>
      <w:proofErr w:type="spellStart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питне</w:t>
      </w:r>
      <w:proofErr w:type="spellEnd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. </w:t>
      </w:r>
      <w:proofErr w:type="spellStart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Загальні</w:t>
      </w:r>
      <w:proofErr w:type="spellEnd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 </w:t>
      </w:r>
      <w:proofErr w:type="spellStart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технічні</w:t>
      </w:r>
      <w:proofErr w:type="spellEnd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 </w:t>
      </w:r>
      <w:proofErr w:type="spellStart"/>
      <w:r w:rsidRPr="00CA1433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умови</w:t>
      </w:r>
      <w:proofErr w:type="spellEnd"/>
    </w:p>
    <w:p w14:paraId="2B48D495" w14:textId="77777777" w:rsidR="00CA1433" w:rsidRPr="00103D90" w:rsidRDefault="00CA1433" w:rsidP="002B2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14:paraId="2371F3A7" w14:textId="710F22FE" w:rsidR="00AB130E" w:rsidRPr="002B253E" w:rsidRDefault="00AB130E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Очікувана вартість закупівлі:</w:t>
      </w:r>
      <w:r w:rsidR="003B5882"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312032">
        <w:rPr>
          <w:rFonts w:ascii="Times New Roman" w:hAnsi="Times New Roman" w:cs="Times New Roman"/>
          <w:color w:val="000000"/>
          <w:sz w:val="24"/>
          <w:szCs w:val="24"/>
          <w:lang w:val="uk-UA"/>
        </w:rPr>
        <w:t>85632,00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208FC4F7" w14:textId="77777777" w:rsidR="002B253E" w:rsidRPr="002B253E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</w:p>
    <w:p w14:paraId="3AE9DDED" w14:textId="77777777" w:rsidR="00FC63A7" w:rsidRPr="00FC63A7" w:rsidRDefault="00FC63A7" w:rsidP="00AD6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-листів на момент вивчення ринку Розрахунок очікуваної вартості товарів, визначається як добуток очікуваної ціни за одиницю на кількість товару. </w:t>
      </w:r>
    </w:p>
    <w:p w14:paraId="14F35A8D" w14:textId="2AF58DAC" w:rsidR="00D346E7" w:rsidRPr="00566691" w:rsidRDefault="00AB130E" w:rsidP="000A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8A52A0"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DF3D04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Нормативно-правові акти, що формують підстави застосування </w:t>
      </w:r>
      <w:r w:rsidRPr="0056669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566691" w:rsidRDefault="00D346E7" w:rsidP="00D346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1.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Закон України </w:t>
      </w:r>
      <w:r w:rsidR="00141831" w:rsidRPr="0056669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пунктів 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-3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</w:p>
    <w:p w14:paraId="0E233D82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2. 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64B38A2" w14:textId="69BDDE98" w:rsidR="000A2F8D" w:rsidRPr="00566691" w:rsidRDefault="00141831" w:rsidP="00F7169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  <w:r w:rsidR="00F7169E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№ 3323-04_70997-06 від 20.10.2022 року.</w:t>
      </w:r>
    </w:p>
    <w:p w14:paraId="6356D577" w14:textId="62CF2F50" w:rsidR="000A2F8D" w:rsidRPr="00566691" w:rsidRDefault="000A2F8D" w:rsidP="000A2F8D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AA3BFB6" w14:textId="77777777" w:rsidR="002C61E3" w:rsidRPr="00566691" w:rsidRDefault="002C61E3" w:rsidP="000A2F8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2C61E3" w:rsidRPr="00566691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03F63"/>
    <w:rsid w:val="000675BA"/>
    <w:rsid w:val="00067797"/>
    <w:rsid w:val="0008790C"/>
    <w:rsid w:val="00091B14"/>
    <w:rsid w:val="000A2F8D"/>
    <w:rsid w:val="000D0B75"/>
    <w:rsid w:val="000F0323"/>
    <w:rsid w:val="00103D90"/>
    <w:rsid w:val="001130FD"/>
    <w:rsid w:val="00136E00"/>
    <w:rsid w:val="00141831"/>
    <w:rsid w:val="00161D2B"/>
    <w:rsid w:val="00171242"/>
    <w:rsid w:val="001B07CC"/>
    <w:rsid w:val="001C7697"/>
    <w:rsid w:val="001F4A41"/>
    <w:rsid w:val="00220CD6"/>
    <w:rsid w:val="00235A85"/>
    <w:rsid w:val="00254D4E"/>
    <w:rsid w:val="0027740D"/>
    <w:rsid w:val="00277547"/>
    <w:rsid w:val="00292F72"/>
    <w:rsid w:val="002B253E"/>
    <w:rsid w:val="002C61E3"/>
    <w:rsid w:val="002E7323"/>
    <w:rsid w:val="00310BD1"/>
    <w:rsid w:val="00312032"/>
    <w:rsid w:val="00332A38"/>
    <w:rsid w:val="00357ABB"/>
    <w:rsid w:val="003A75CC"/>
    <w:rsid w:val="003B5882"/>
    <w:rsid w:val="003B7FDC"/>
    <w:rsid w:val="004156A8"/>
    <w:rsid w:val="004212D8"/>
    <w:rsid w:val="004661BC"/>
    <w:rsid w:val="00491CF8"/>
    <w:rsid w:val="004B2F55"/>
    <w:rsid w:val="004F4FAA"/>
    <w:rsid w:val="00505407"/>
    <w:rsid w:val="00544BB1"/>
    <w:rsid w:val="00566691"/>
    <w:rsid w:val="005D77CB"/>
    <w:rsid w:val="005F285A"/>
    <w:rsid w:val="006624BF"/>
    <w:rsid w:val="006638EA"/>
    <w:rsid w:val="00664516"/>
    <w:rsid w:val="0069607C"/>
    <w:rsid w:val="006960DB"/>
    <w:rsid w:val="006B25A8"/>
    <w:rsid w:val="006F20A9"/>
    <w:rsid w:val="0074161F"/>
    <w:rsid w:val="007536D4"/>
    <w:rsid w:val="007A29A6"/>
    <w:rsid w:val="008A52A0"/>
    <w:rsid w:val="009122E3"/>
    <w:rsid w:val="00962880"/>
    <w:rsid w:val="009F0368"/>
    <w:rsid w:val="00A02E18"/>
    <w:rsid w:val="00A048A7"/>
    <w:rsid w:val="00A069AD"/>
    <w:rsid w:val="00A40F88"/>
    <w:rsid w:val="00AB130E"/>
    <w:rsid w:val="00AB27DE"/>
    <w:rsid w:val="00AD6F8F"/>
    <w:rsid w:val="00B677F1"/>
    <w:rsid w:val="00C072E2"/>
    <w:rsid w:val="00C2137F"/>
    <w:rsid w:val="00C67932"/>
    <w:rsid w:val="00CA1433"/>
    <w:rsid w:val="00CC4EB3"/>
    <w:rsid w:val="00CE3ABB"/>
    <w:rsid w:val="00CE4CD7"/>
    <w:rsid w:val="00D346E7"/>
    <w:rsid w:val="00D44B65"/>
    <w:rsid w:val="00D46090"/>
    <w:rsid w:val="00D83EF3"/>
    <w:rsid w:val="00DB75EC"/>
    <w:rsid w:val="00DF7A3E"/>
    <w:rsid w:val="00E0593F"/>
    <w:rsid w:val="00E1667E"/>
    <w:rsid w:val="00E2631F"/>
    <w:rsid w:val="00E52734"/>
    <w:rsid w:val="00E80238"/>
    <w:rsid w:val="00EB5482"/>
    <w:rsid w:val="00F02AFA"/>
    <w:rsid w:val="00F7169E"/>
    <w:rsid w:val="00FC29BE"/>
    <w:rsid w:val="00F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a">
    <w:name w:val="Подпись к таблице_"/>
    <w:basedOn w:val="a0"/>
    <w:link w:val="ab"/>
    <w:rsid w:val="00332A3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332A38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5C9D-B0D0-4C0A-B182-A5B8B8A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2</cp:revision>
  <cp:lastPrinted>2025-12-22T07:41:00Z</cp:lastPrinted>
  <dcterms:created xsi:type="dcterms:W3CDTF">2026-06-26T10:18:00Z</dcterms:created>
  <dcterms:modified xsi:type="dcterms:W3CDTF">2026-06-26T10:18:00Z</dcterms:modified>
</cp:coreProperties>
</file>