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17E" w:rsidRDefault="009C317E" w:rsidP="009C317E">
      <w:pPr>
        <w:spacing w:after="0" w:line="21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bookmarkStart w:id="0" w:name="_GoBack"/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Інклюзивне навчання у 2025/2026</w:t>
      </w:r>
      <w:r w:rsidRPr="009C317E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навчальному році</w:t>
      </w:r>
    </w:p>
    <w:bookmarkEnd w:id="0"/>
    <w:p w:rsidR="009C317E" w:rsidRPr="009C317E" w:rsidRDefault="009C317E" w:rsidP="009C317E">
      <w:pPr>
        <w:spacing w:after="0" w:line="21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967993" w:rsidRPr="00967993" w:rsidRDefault="00967993" w:rsidP="00BC30C4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67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 01.09.2025 року інклюзивні класи для дітей з особливими освітніми потребами у 2025/2026 навчальному році було відкриті у 16 закладах загальної середньої освіти – 25 класів, із них 18 класів  перших класів.</w:t>
      </w:r>
      <w:r w:rsidR="00BC30C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Всього – 119 класів (166</w:t>
      </w:r>
      <w:r w:rsidRPr="00967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дітей). </w:t>
      </w:r>
    </w:p>
    <w:p w:rsidR="00967993" w:rsidRPr="00967993" w:rsidRDefault="00967993" w:rsidP="0096799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67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У ЗЗСО № 2 – 2 класи (1-А та 1-Б), ЗОШ № 6 - 3 класи (1-Б, 1-В та 10-А), ЗЗСО № 15 – 1 клас (1-А), НВК № 16 – 1 клас (1-А), ССШ № 17 -  2 класи ( 1-Г та 5-Д), ССШ № 18 - 3 класи (1 –А, 1-В, 1-Г), ЗОШ № 22 -1  клас (2-Г), ЗОШ № 23 - 2 класи (1-В та 1-Г), ЗОШ № 24 -  1 клас (1-А),  ССШ № 25 – 2 класи (1-А та 1-Б), ЗЗСО № 26 – 1 клас (2-А), ЗОШ № 27 – 1 к</w:t>
      </w:r>
      <w:r w:rsidR="009C317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лас (1-А), ССШ № 29 -1 клас </w:t>
      </w:r>
      <w:r w:rsidRPr="00967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(1-В), СПШ № 30 -1 клас (2-І), класичний ліцей – 2 класи  (6-А та 8-Д), </w:t>
      </w:r>
      <w:proofErr w:type="spellStart"/>
      <w:r w:rsidRPr="00967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Стецьківський</w:t>
      </w:r>
      <w:proofErr w:type="spellEnd"/>
      <w:r w:rsidRPr="00967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ЗЗСО – 1 клас (1-А).</w:t>
      </w:r>
    </w:p>
    <w:p w:rsidR="009C317E" w:rsidRDefault="009C317E" w:rsidP="009C31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r w:rsidR="00967993" w:rsidRPr="00967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закладах  загальної 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ередньої освіти навчається </w:t>
      </w:r>
      <w:r w:rsidR="00967993" w:rsidRPr="00967993">
        <w:rPr>
          <w:rFonts w:ascii="Times New Roman" w:hAnsi="Times New Roman" w:cs="Times New Roman"/>
          <w:sz w:val="28"/>
          <w:szCs w:val="28"/>
          <w:lang w:val="uk-UA"/>
        </w:rPr>
        <w:t xml:space="preserve">937 </w:t>
      </w:r>
      <w:r w:rsidR="00967993" w:rsidRPr="00967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дітей з особливими освітніми потребами. </w:t>
      </w:r>
    </w:p>
    <w:p w:rsidR="00967993" w:rsidRPr="009C317E" w:rsidRDefault="00967993" w:rsidP="009C31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67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Із них  навчаються в інклюзивних класах – 166 дітей, </w:t>
      </w:r>
      <w:r w:rsidRPr="00967993">
        <w:rPr>
          <w:rFonts w:ascii="Times New Roman" w:hAnsi="Times New Roman" w:cs="Times New Roman"/>
          <w:sz w:val="28"/>
          <w:szCs w:val="28"/>
          <w:lang w:val="uk-UA"/>
        </w:rPr>
        <w:t xml:space="preserve">у спеціальних класах – 199  дітей, на  педагогічному патронажі – 29  </w:t>
      </w:r>
      <w:r w:rsidRPr="00967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дітей</w:t>
      </w:r>
      <w:r w:rsidRPr="00967993">
        <w:rPr>
          <w:rFonts w:ascii="Times New Roman" w:hAnsi="Times New Roman" w:cs="Times New Roman"/>
          <w:sz w:val="28"/>
          <w:szCs w:val="28"/>
          <w:lang w:val="uk-UA"/>
        </w:rPr>
        <w:t xml:space="preserve">, 523 </w:t>
      </w:r>
      <w:r w:rsidRPr="00967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дитини</w:t>
      </w:r>
      <w:r w:rsidRPr="00967993">
        <w:rPr>
          <w:rFonts w:ascii="Times New Roman" w:hAnsi="Times New Roman" w:cs="Times New Roman"/>
          <w:sz w:val="28"/>
          <w:szCs w:val="28"/>
          <w:lang w:val="uk-UA"/>
        </w:rPr>
        <w:t xml:space="preserve"> отримують логопедичну допомогу.</w:t>
      </w:r>
    </w:p>
    <w:p w:rsidR="009C317E" w:rsidRDefault="00967993" w:rsidP="009C31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67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школах навчаються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602</w:t>
      </w:r>
      <w:r w:rsidRPr="00967993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дитини з інвалідністю,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10 </w:t>
      </w:r>
      <w:r w:rsidRPr="00967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учнів з особливими освітніми потребами мають статус ВПО.</w:t>
      </w:r>
    </w:p>
    <w:p w:rsidR="00967993" w:rsidRPr="00BC30C4" w:rsidRDefault="00967993" w:rsidP="009C31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67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Із загальної кількості учнів, які навчаються в інклюзивних класах, мають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труднощі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рівня підтримки – 6 дітей;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рівня підтримки – </w:t>
      </w:r>
      <w:r w:rsidRPr="009C31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82 </w:t>
      </w:r>
      <w:r w:rsidR="00BC30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дитини, </w:t>
      </w:r>
      <w:r w:rsidR="00BC30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BC30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ІІ рівня підтримки – 70 дітей; </w:t>
      </w:r>
      <w:r w:rsidR="00BC30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BC30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рівня підтримки – 8 дітей.</w:t>
      </w:r>
    </w:p>
    <w:p w:rsidR="009C317E" w:rsidRDefault="00967993" w:rsidP="009C31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67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класах з інклюзивним навчанням кількість учнів з особливими освітніми потребами не перевищує норми.</w:t>
      </w:r>
      <w:r w:rsidR="00CA068C" w:rsidRPr="009679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C317E" w:rsidRDefault="007328D9" w:rsidP="009C31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67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Із </w:t>
      </w:r>
      <w:r w:rsidR="00BC30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166</w:t>
      </w:r>
      <w:r w:rsidRPr="00967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</w:t>
      </w:r>
      <w:r w:rsidR="000F3DCA" w:rsidRPr="00967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ітей</w:t>
      </w:r>
      <w:r w:rsidRPr="00967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які  </w:t>
      </w:r>
      <w:r w:rsidR="00C15A2A" w:rsidRPr="00967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навчаються в інклюзивних класах</w:t>
      </w:r>
      <w:r w:rsidR="00F55202" w:rsidRPr="00967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нашої громади</w:t>
      </w:r>
      <w:r w:rsidR="00250FFD" w:rsidRPr="00967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9C31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50FFD" w:rsidRPr="00967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="00250FFD" w:rsidRPr="0096799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967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знаходяться за місцем тимчасового перебування за межами України</w:t>
      </w:r>
      <w:r w:rsidR="00480EAD" w:rsidRPr="00967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зокрема, </w:t>
      </w:r>
      <w:r w:rsidR="00F55202" w:rsidRPr="00967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958CE" w:rsidRPr="009679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Польща – 3 дитини, Німеччина – 6 дітей, Норвегія – 1 дитина, Чехія – 1 дитина.</w:t>
      </w:r>
    </w:p>
    <w:p w:rsidR="00BC30C4" w:rsidRPr="009C317E" w:rsidRDefault="009B7230" w:rsidP="009C31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67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Кваліфіковану допомогу в засвоєнні навчального матеріалу дітьми з особливими освітніми потребами забезпечують в інклюзивних класах закладів </w:t>
      </w:r>
      <w:r w:rsidRPr="00967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загальної середньої освіти</w:t>
      </w:r>
      <w:r w:rsidR="00BC30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119</w:t>
      </w:r>
      <w:r w:rsidRPr="00967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67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асистент</w:t>
      </w:r>
      <w:r w:rsidR="00BC30C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ів</w:t>
      </w:r>
      <w:r w:rsidRPr="00967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вчителя. Корекційно-розвиткові заняття </w:t>
      </w:r>
      <w:r w:rsidR="007B5C8E" w:rsidRPr="00967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дітьми, які навчаються в  інклюзивних класах, </w:t>
      </w:r>
      <w:r w:rsidR="001E3763" w:rsidRPr="00967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проводять </w:t>
      </w:r>
      <w:r w:rsidRPr="00967993">
        <w:rPr>
          <w:rFonts w:ascii="Times New Roman" w:eastAsia="Times New Roman" w:hAnsi="Times New Roman" w:cs="Times New Roman"/>
          <w:sz w:val="28"/>
          <w:lang w:val="uk-UA"/>
        </w:rPr>
        <w:t>педагог</w:t>
      </w:r>
      <w:r w:rsidR="00BC30C4">
        <w:rPr>
          <w:rFonts w:ascii="Times New Roman" w:eastAsia="Times New Roman" w:hAnsi="Times New Roman" w:cs="Times New Roman"/>
          <w:sz w:val="28"/>
          <w:lang w:val="uk-UA"/>
        </w:rPr>
        <w:t>и</w:t>
      </w:r>
      <w:r w:rsidRPr="00967993">
        <w:rPr>
          <w:rFonts w:ascii="Times New Roman" w:eastAsia="Times New Roman" w:hAnsi="Times New Roman" w:cs="Times New Roman"/>
          <w:sz w:val="28"/>
          <w:lang w:val="uk-UA"/>
        </w:rPr>
        <w:t>, які мають спеціальну освіту</w:t>
      </w:r>
      <w:r w:rsidRPr="009679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працюють на основі цивільно-правових угод</w:t>
      </w:r>
      <w:r w:rsidRPr="00967993">
        <w:rPr>
          <w:rFonts w:ascii="Times New Roman" w:eastAsia="Times New Roman" w:hAnsi="Times New Roman" w:cs="Times New Roman"/>
          <w:sz w:val="28"/>
          <w:lang w:val="uk-UA"/>
        </w:rPr>
        <w:t>.</w:t>
      </w:r>
      <w:r w:rsidR="001E3763" w:rsidRPr="00967993">
        <w:rPr>
          <w:rFonts w:ascii="Times New Roman" w:eastAsia="Times New Roman" w:hAnsi="Times New Roman" w:cs="Times New Roman"/>
          <w:sz w:val="28"/>
          <w:lang w:val="uk-UA"/>
        </w:rPr>
        <w:t xml:space="preserve"> Зокрема це 32</w:t>
      </w:r>
      <w:r w:rsidR="00BD04D7" w:rsidRPr="00967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вчител</w:t>
      </w:r>
      <w:r w:rsidR="001E3763" w:rsidRPr="00967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="00BD04D7" w:rsidRPr="00967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-логопед</w:t>
      </w:r>
      <w:r w:rsidR="001E3763" w:rsidRPr="00967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BD04D7" w:rsidRPr="00967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BC30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1E3763" w:rsidRPr="00967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BC30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вчителів-дефектологів, 36</w:t>
      </w:r>
      <w:r w:rsidR="00134D0C" w:rsidRPr="00967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D04D7" w:rsidRPr="00967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практичних психологів, </w:t>
      </w:r>
      <w:r w:rsidR="00BC30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134D0C" w:rsidRPr="00967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134D0C" w:rsidRPr="00967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реабілітологів</w:t>
      </w:r>
      <w:proofErr w:type="spellEnd"/>
      <w:r w:rsidR="004126F7" w:rsidRPr="00967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134D0C" w:rsidRPr="00967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126F7" w:rsidRPr="00967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Вони </w:t>
      </w:r>
      <w:r w:rsidR="00BD04D7" w:rsidRPr="00967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надають послуги з корекції розвитку, соціально-побутового орієнтування, розвитку мовлення, </w:t>
      </w:r>
      <w:proofErr w:type="spellStart"/>
      <w:r w:rsidR="00BD04D7" w:rsidRPr="00967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логоритміки</w:t>
      </w:r>
      <w:proofErr w:type="spellEnd"/>
      <w:r w:rsidR="00BD04D7" w:rsidRPr="00967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лікувальної фізкультури.</w:t>
      </w:r>
    </w:p>
    <w:p w:rsidR="009C317E" w:rsidRDefault="00CA068C" w:rsidP="009C31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679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Для </w:t>
      </w:r>
      <w:r w:rsidRPr="00967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безперешкодного доступу до будівель та приміщень</w:t>
      </w:r>
      <w:r w:rsidRPr="009679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дітей з особливими освітніми потребами </w:t>
      </w:r>
      <w:r w:rsidRPr="0096799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 1</w:t>
      </w:r>
      <w:r w:rsidR="00B72A82" w:rsidRPr="0096799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4 </w:t>
      </w:r>
      <w:r w:rsidRPr="0096799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ЗЗСО облаштовані пандуси,</w:t>
      </w:r>
      <w:r w:rsidRPr="009679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96799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у  12 - </w:t>
      </w:r>
      <w:r w:rsidRPr="00967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кнопки виклику</w:t>
      </w:r>
      <w:r w:rsidRPr="009679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Pr="0096799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у 15 </w:t>
      </w:r>
      <w:r w:rsidRPr="009679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обладнано поручні, </w:t>
      </w:r>
      <w:r w:rsidR="00F5770A" w:rsidRPr="009679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5 </w:t>
      </w:r>
      <w:r w:rsidRPr="00967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туалети з універсальною кабінкою</w:t>
      </w:r>
      <w:r w:rsidR="009C317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  <w:r w:rsidRPr="00967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закладах, де організовано  </w:t>
      </w:r>
      <w:r w:rsidRPr="00967993">
        <w:rPr>
          <w:rFonts w:ascii="Times New Roman" w:eastAsia="Calibri" w:hAnsi="Times New Roman" w:cs="Times New Roman"/>
          <w:sz w:val="28"/>
          <w:szCs w:val="28"/>
          <w:lang w:val="uk-UA"/>
        </w:rPr>
        <w:t>інклюзивне навчання,</w:t>
      </w:r>
      <w:r w:rsidRPr="00967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облаштовані  кабінети психологічного розвантаження, логопедичні кабінети для здійснення коре</w:t>
      </w:r>
      <w:r w:rsidR="00BC30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кційно-</w:t>
      </w:r>
      <w:proofErr w:type="spellStart"/>
      <w:r w:rsidR="00BC30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розвиткових</w:t>
      </w:r>
      <w:proofErr w:type="spellEnd"/>
      <w:r w:rsidR="00BC30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занять. </w:t>
      </w:r>
      <w:r w:rsidR="00BC30C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У </w:t>
      </w:r>
      <w:r w:rsidR="00BC30C4" w:rsidRPr="00967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НВК № 16, створено умови для безперешкодного доступу учнів до приміщення закладу.</w:t>
      </w:r>
    </w:p>
    <w:p w:rsidR="00505A97" w:rsidRPr="009C317E" w:rsidRDefault="00BC30C4" w:rsidP="009C31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67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всіх закладах обладнано кабінети психологічного розвантаження, логопедичні кабінети для здійснення корекційно-</w:t>
      </w:r>
      <w:proofErr w:type="spellStart"/>
      <w:r w:rsidRPr="00967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розвиткових</w:t>
      </w:r>
      <w:proofErr w:type="spellEnd"/>
      <w:r w:rsidRPr="00967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занять. </w:t>
      </w:r>
    </w:p>
    <w:sectPr w:rsidR="00505A97" w:rsidRPr="009C317E" w:rsidSect="00BC30C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74E49"/>
    <w:multiLevelType w:val="hybridMultilevel"/>
    <w:tmpl w:val="3244B98A"/>
    <w:lvl w:ilvl="0" w:tplc="71424A2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68C"/>
    <w:rsid w:val="000D01E2"/>
    <w:rsid w:val="000F3DCA"/>
    <w:rsid w:val="00111595"/>
    <w:rsid w:val="00134D0C"/>
    <w:rsid w:val="00146BFE"/>
    <w:rsid w:val="001E3763"/>
    <w:rsid w:val="00234897"/>
    <w:rsid w:val="00250FFD"/>
    <w:rsid w:val="002D01F0"/>
    <w:rsid w:val="00305296"/>
    <w:rsid w:val="003D110A"/>
    <w:rsid w:val="004126F7"/>
    <w:rsid w:val="004317D5"/>
    <w:rsid w:val="00447E69"/>
    <w:rsid w:val="00480EAD"/>
    <w:rsid w:val="00505A97"/>
    <w:rsid w:val="0057207E"/>
    <w:rsid w:val="00582DEB"/>
    <w:rsid w:val="005958CE"/>
    <w:rsid w:val="005D43C2"/>
    <w:rsid w:val="006936FA"/>
    <w:rsid w:val="00696E76"/>
    <w:rsid w:val="006A0CB0"/>
    <w:rsid w:val="007328D9"/>
    <w:rsid w:val="007B5C8E"/>
    <w:rsid w:val="007F691C"/>
    <w:rsid w:val="00925480"/>
    <w:rsid w:val="00967993"/>
    <w:rsid w:val="00980506"/>
    <w:rsid w:val="009B7230"/>
    <w:rsid w:val="009C317E"/>
    <w:rsid w:val="00A24B94"/>
    <w:rsid w:val="00AC1629"/>
    <w:rsid w:val="00B72A82"/>
    <w:rsid w:val="00B9045F"/>
    <w:rsid w:val="00BC30C4"/>
    <w:rsid w:val="00BD04D7"/>
    <w:rsid w:val="00C15A2A"/>
    <w:rsid w:val="00CA068C"/>
    <w:rsid w:val="00CE36BE"/>
    <w:rsid w:val="00D32F3D"/>
    <w:rsid w:val="00DA7583"/>
    <w:rsid w:val="00EA5E7F"/>
    <w:rsid w:val="00F0070A"/>
    <w:rsid w:val="00F55202"/>
    <w:rsid w:val="00F5770A"/>
    <w:rsid w:val="00FE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9D76A"/>
  <w15:chartTrackingRefBased/>
  <w15:docId w15:val="{B5E3D0A6-0C9F-43BF-8213-CF3681A4D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3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36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7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Феденко Олена Олексіївна</dc:creator>
  <cp:keywords/>
  <dc:description/>
  <cp:lastModifiedBy>Мельник Ірина Володимирівна</cp:lastModifiedBy>
  <cp:revision>9</cp:revision>
  <cp:lastPrinted>2024-09-13T08:59:00Z</cp:lastPrinted>
  <dcterms:created xsi:type="dcterms:W3CDTF">2024-01-11T08:09:00Z</dcterms:created>
  <dcterms:modified xsi:type="dcterms:W3CDTF">2025-11-10T07:25:00Z</dcterms:modified>
</cp:coreProperties>
</file>